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5F358A" w:rsidP="005F358A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="008E0C17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 </w:t>
            </w:r>
            <w:r w:rsidR="0014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B87938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5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7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2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B87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1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B87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D4E5F" w:rsidRDefault="00AC0D18" w:rsidP="00E17B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D18">
        <w:rPr>
          <w:rFonts w:ascii="Times New Roman" w:hAnsi="Times New Roman" w:cs="Times New Roman"/>
          <w:sz w:val="28"/>
          <w:szCs w:val="28"/>
        </w:rPr>
        <w:t>«</w:t>
      </w:r>
      <w:r w:rsidR="008D4E5F" w:rsidRPr="00E17B89">
        <w:rPr>
          <w:rFonts w:ascii="Times New Roman" w:hAnsi="Times New Roman" w:cs="Times New Roman"/>
          <w:b/>
          <w:sz w:val="28"/>
          <w:szCs w:val="28"/>
        </w:rPr>
        <w:t>3.1.1. Задачи подпрограммы</w:t>
      </w:r>
    </w:p>
    <w:p w:rsidR="00E17B89" w:rsidRPr="00E17B89" w:rsidRDefault="00E17B89" w:rsidP="00E17B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Реализация подпрограммы 1 связана с решением следующих задач: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5"/>
      <w:r w:rsidRPr="00A211A8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763D86" w:rsidRPr="00A211A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763D86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A211A8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в работе по предупреждению правонарушений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 городской и районных (в городе) межведомственных комиссий по профилактике правонарушений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административных протоколов, поступивших в административную комиссию города</w:t>
      </w:r>
      <w:r w:rsidR="00763D86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A211A8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8"/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3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 городского штаба народных дружин по охране общественного порядка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4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Доля организаторов публичных мероприятий, охваченных разъяснительно-профилактической работой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Степень участия правоохранительных органов в обеспечении общественного порядка при проведении массовых мероприятий, о которых была уведомлена </w:t>
      </w:r>
      <w:r w:rsidR="00763D86" w:rsidRPr="00A211A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A07527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 городской антитеррористической комиссии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Доля организаторов публичных мероприятий, охваченных профилактической работой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3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проведенных профилактических мероприятий в </w:t>
      </w:r>
      <w:r w:rsidR="00DD6F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11A8">
        <w:rPr>
          <w:rFonts w:ascii="Times New Roman" w:hAnsi="Times New Roman" w:cs="Times New Roman"/>
          <w:sz w:val="28"/>
          <w:szCs w:val="28"/>
        </w:rPr>
        <w:t>общеобразовательных учреждениях, на объектах культуры, транспорта, потребительского рынка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Профилактика правонарушений, связанных со злоупотреблением наркотиками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="00DD6F9C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проведенных профилактических мероприятий в </w:t>
      </w:r>
      <w:r w:rsidR="004942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11A8">
        <w:rPr>
          <w:rFonts w:ascii="Times New Roman" w:hAnsi="Times New Roman" w:cs="Times New Roman"/>
          <w:sz w:val="28"/>
          <w:szCs w:val="28"/>
        </w:rPr>
        <w:t>общеобразовательных учреждениях, в муниципальных учреждениях культуры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 антинаркотической комиссии при администрации города</w:t>
      </w:r>
      <w:r w:rsidR="00474ED6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г) задача 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 и молодежи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 городской и районных (в городе) комиссий по делам несовершеннолетних и защите их прав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 профилактической направленности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3 задачи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лиц, охваченных мероприятиями профилактической направленности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подпрограммы по годам реализации муниципальной программы приведены в </w:t>
      </w:r>
      <w:hyperlink w:anchor="sub_13" w:history="1">
        <w:r w:rsidRPr="00A21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 1</w:t>
        </w:r>
      </w:hyperlink>
      <w:r w:rsidRPr="00A211A8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A211A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4" w:history="1">
        <w:r w:rsidRPr="00A21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 2</w:t>
        </w:r>
      </w:hyperlink>
      <w:r w:rsidRPr="00A211A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53028" w:rsidRPr="00A211A8" w:rsidRDefault="00353028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E5F" w:rsidRPr="00A211A8" w:rsidRDefault="008D4E5F" w:rsidP="00353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8"/>
      <w:r w:rsidRPr="00A211A8">
        <w:rPr>
          <w:rFonts w:ascii="Times New Roman" w:hAnsi="Times New Roman" w:cs="Times New Roman"/>
          <w:b/>
          <w:sz w:val="28"/>
          <w:szCs w:val="28"/>
        </w:rPr>
        <w:t>3.1.2. Мероприятия подпрограммы</w:t>
      </w:r>
    </w:p>
    <w:p w:rsidR="00353028" w:rsidRPr="00A211A8" w:rsidRDefault="00353028" w:rsidP="003530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"/>
      <w:bookmarkEnd w:id="3"/>
      <w:r w:rsidRPr="00A211A8">
        <w:rPr>
          <w:rFonts w:ascii="Times New Roman" w:hAnsi="Times New Roman" w:cs="Times New Roman"/>
          <w:sz w:val="28"/>
          <w:szCs w:val="28"/>
        </w:rPr>
        <w:t xml:space="preserve">1. Решение задачи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взаимодействия администрации города и правоохранительных органов в работе по предупреждению правонарушений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подпрограммы: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211"/>
      <w:bookmarkEnd w:id="4"/>
      <w:r w:rsidRPr="00A211A8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1.01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работы городской и районных (в городе) межведомственных комиссий по профилактике правонарушений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 Твери</w:t>
      </w:r>
      <w:proofErr w:type="gramEnd"/>
      <w:r w:rsidRPr="00A211A8">
        <w:rPr>
          <w:rFonts w:ascii="Times New Roman" w:hAnsi="Times New Roman" w:cs="Times New Roman"/>
          <w:sz w:val="28"/>
          <w:szCs w:val="28"/>
        </w:rPr>
        <w:t xml:space="preserve"> при участии администрации Заволжского района в городе Твери, администрации Московского района в городе Твери, администрации Пролетарского района в городе Твери, администрации Цен</w:t>
      </w:r>
      <w:r w:rsidR="00DD6F9C">
        <w:rPr>
          <w:rFonts w:ascii="Times New Roman" w:hAnsi="Times New Roman" w:cs="Times New Roman"/>
          <w:sz w:val="28"/>
          <w:szCs w:val="28"/>
        </w:rPr>
        <w:t>трального района в городе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"/>
      <w:r w:rsidRPr="00A211A8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Организация работы по исполнению </w:t>
      </w:r>
      <w:hyperlink r:id="rId8" w:history="1">
        <w:proofErr w:type="gramStart"/>
        <w:r w:rsidR="00D222D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</w:t>
        </w:r>
      </w:hyperlink>
      <w:r w:rsidR="00D222D2">
        <w:rPr>
          <w:rStyle w:val="a6"/>
          <w:rFonts w:ascii="Times New Roman" w:hAnsi="Times New Roman" w:cs="Times New Roman"/>
          <w:color w:val="auto"/>
          <w:sz w:val="28"/>
          <w:szCs w:val="28"/>
        </w:rPr>
        <w:t>акона</w:t>
      </w:r>
      <w:proofErr w:type="gramEnd"/>
      <w:r w:rsidRPr="00A211A8">
        <w:rPr>
          <w:rFonts w:ascii="Times New Roman" w:hAnsi="Times New Roman" w:cs="Times New Roman"/>
          <w:sz w:val="28"/>
          <w:szCs w:val="28"/>
        </w:rPr>
        <w:t xml:space="preserve"> Тверской области от 14.07.2003 </w:t>
      </w:r>
      <w:r w:rsidR="00D222D2">
        <w:rPr>
          <w:rFonts w:ascii="Times New Roman" w:hAnsi="Times New Roman" w:cs="Times New Roman"/>
          <w:sz w:val="28"/>
          <w:szCs w:val="28"/>
        </w:rPr>
        <w:t>№</w:t>
      </w:r>
      <w:r w:rsidRPr="00A211A8">
        <w:rPr>
          <w:rFonts w:ascii="Times New Roman" w:hAnsi="Times New Roman" w:cs="Times New Roman"/>
          <w:sz w:val="28"/>
          <w:szCs w:val="28"/>
        </w:rPr>
        <w:t xml:space="preserve"> 46-ЗО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составленных протоколов</w:t>
      </w:r>
      <w:r w:rsidR="00AE11A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Твери, департаментом дорожного хозяйства, благоустройства и транспорта администрации города Твери, </w:t>
      </w:r>
      <w:r w:rsidR="00D222D2">
        <w:rPr>
          <w:rFonts w:ascii="Times New Roman" w:hAnsi="Times New Roman" w:cs="Times New Roman"/>
          <w:sz w:val="28"/>
          <w:szCs w:val="28"/>
        </w:rPr>
        <w:t>департаментом</w:t>
      </w:r>
      <w:r w:rsidRPr="00A211A8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Твери, департаментом жилищно-коммунального хозяйства, жилищной политики и строительства администрации города Твери, департаментом управления имуществом и земельными ресурсами администрации города Твери, администрацией Заволжского района в городе Твери, администрацией Московского района в городе Твери, администрацией Пролетарского района в городе</w:t>
      </w:r>
      <w:proofErr w:type="gramEnd"/>
      <w:r w:rsidRPr="00A211A8">
        <w:rPr>
          <w:rFonts w:ascii="Times New Roman" w:hAnsi="Times New Roman" w:cs="Times New Roman"/>
          <w:sz w:val="28"/>
          <w:szCs w:val="28"/>
        </w:rPr>
        <w:t xml:space="preserve"> Твери, администрацией Центрального райо</w:t>
      </w:r>
      <w:r w:rsidR="00DD6F9C">
        <w:rPr>
          <w:rFonts w:ascii="Times New Roman" w:hAnsi="Times New Roman" w:cs="Times New Roman"/>
          <w:sz w:val="28"/>
          <w:szCs w:val="28"/>
        </w:rPr>
        <w:t>на в городе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A211A8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работы административной комиссии города</w:t>
      </w:r>
      <w:r w:rsidR="008E7AA5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E11AF" w:rsidRPr="00A211A8">
        <w:rPr>
          <w:rFonts w:ascii="Times New Roman" w:hAnsi="Times New Roman" w:cs="Times New Roman"/>
          <w:sz w:val="28"/>
          <w:szCs w:val="28"/>
        </w:rPr>
        <w:t>протоколов</w:t>
      </w:r>
      <w:r w:rsidR="00AE11A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A211A8">
        <w:rPr>
          <w:rFonts w:ascii="Times New Roman" w:hAnsi="Times New Roman" w:cs="Times New Roman"/>
          <w:sz w:val="28"/>
          <w:szCs w:val="28"/>
        </w:rPr>
        <w:t>, поступивших в административную комиссию города</w:t>
      </w:r>
      <w:r w:rsidR="008E7AA5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A211A8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</w:t>
      </w:r>
      <w:r w:rsidR="00DD6F9C">
        <w:rPr>
          <w:rFonts w:ascii="Times New Roman" w:hAnsi="Times New Roman" w:cs="Times New Roman"/>
          <w:sz w:val="28"/>
          <w:szCs w:val="28"/>
        </w:rPr>
        <w:t xml:space="preserve">нием </w:t>
      </w:r>
      <w:r w:rsidR="00D222D2">
        <w:rPr>
          <w:rFonts w:ascii="Times New Roman" w:hAnsi="Times New Roman" w:cs="Times New Roman"/>
          <w:sz w:val="28"/>
          <w:szCs w:val="28"/>
        </w:rPr>
        <w:t>А</w:t>
      </w:r>
      <w:r w:rsidR="00DD6F9C"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"/>
      <w:r w:rsidRPr="00A211A8">
        <w:rPr>
          <w:rFonts w:ascii="Times New Roman" w:hAnsi="Times New Roman" w:cs="Times New Roman"/>
          <w:sz w:val="28"/>
          <w:szCs w:val="28"/>
        </w:rPr>
        <w:lastRenderedPageBreak/>
        <w:t xml:space="preserve">г) административное мероприятие 1.04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рейдов по выявлению и пресечению правонарушений на объектах потребительского рынка, пресечению несанкционированной торговли и правонарушений в сфере благоустройства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рейдов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</w:t>
      </w:r>
      <w:r w:rsidR="00DD6F9C">
        <w:rPr>
          <w:rFonts w:ascii="Times New Roman" w:hAnsi="Times New Roman" w:cs="Times New Roman"/>
          <w:sz w:val="28"/>
          <w:szCs w:val="28"/>
        </w:rPr>
        <w:t>ития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215"/>
      <w:r w:rsidRPr="00A211A8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1.05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Своевременное информирование правоохранительных органов о проведении на территории города общественно-политических, культурных, спортивных и иных мероприятий с массовым пребыванием граждан и взаимодействие по вопросам обеспечения общественного порядка и личной безопасности граждан при проведении данных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Доля массовых мероприятий, о проведении которых проинформированы правоохранительные органы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216"/>
      <w:r w:rsidRPr="00A211A8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1.06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разъяснительно-профилактической работы с организаторами публичных мероприятий по вопросам соблюдения действующего законодательства, общественного порядка при подготовке и проведению ими публичных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Доля организаторов публичных мероприятий, охваченных профилактической работой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217"/>
      <w:r w:rsidRPr="00A211A8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1.07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Назначение уполномоченного </w:t>
      </w:r>
      <w:r w:rsidR="008E7AA5" w:rsidRPr="00A211A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E7AA5" w:rsidRPr="00A211A8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A211A8">
        <w:rPr>
          <w:rFonts w:ascii="Times New Roman" w:hAnsi="Times New Roman" w:cs="Times New Roman"/>
          <w:sz w:val="28"/>
          <w:szCs w:val="28"/>
        </w:rPr>
        <w:t>для организации взаимодействия с организаторами и уполномоченным представителем органа внутренних дел по обеспечению общественного порядка и безопасности граждан на заявленных публичных мероприятиях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Доля публичных мероприятий, по которым назначен уполномоченный </w:t>
      </w:r>
      <w:r w:rsidR="008E7AA5" w:rsidRPr="00A211A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8E7AA5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1218"/>
      <w:r w:rsidRPr="00A211A8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1.08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Информирование органов внутренних дел о лицах, освободившихся из мест лишения свободы и прибывающих к месту прежнего жительства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Степень доведения до органов внутренних дел информации о лицах, освобождающихся из мест лишения свободы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6"/>
      <w:r w:rsidRPr="00A211A8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1.09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деятельности городского штаба народных дружин по охране общественного порядка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7"/>
      <w:r w:rsidRPr="00A211A8">
        <w:rPr>
          <w:rFonts w:ascii="Times New Roman" w:hAnsi="Times New Roman" w:cs="Times New Roman"/>
          <w:sz w:val="28"/>
          <w:szCs w:val="28"/>
        </w:rPr>
        <w:t xml:space="preserve">к) мероприятие 1.10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Материальное поощрение членов добровольной народной дружины (ДНД) за активное участие в охране общественного порядка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лиц, поощренных материально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8"/>
      <w:r w:rsidRPr="00A211A8">
        <w:rPr>
          <w:rFonts w:ascii="Times New Roman" w:hAnsi="Times New Roman" w:cs="Times New Roman"/>
          <w:sz w:val="28"/>
          <w:szCs w:val="28"/>
        </w:rPr>
        <w:t xml:space="preserve">л) административное мероприятие 1.11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Анализ деятельности добровольных народных дружин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подготовленных отчетов о работе народных дружин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2112"/>
      <w:r w:rsidRPr="00A211A8">
        <w:rPr>
          <w:rFonts w:ascii="Times New Roman" w:hAnsi="Times New Roman" w:cs="Times New Roman"/>
          <w:sz w:val="28"/>
          <w:szCs w:val="28"/>
        </w:rPr>
        <w:t xml:space="preserve">м) административное мероприятие 1.12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взаимодействия с Управлением Федеральной службы исполнения наказания России по Тверской области, Управлением Федеральной службы судебных приставов России по Тверской области в вопросах определения объектов города для трудоустройства лиц, в отношении которых судом избрана мера наказания - исправительные или обязательные работы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рабочих мест для трудоустройства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 Твери</w:t>
      </w:r>
      <w:proofErr w:type="gramEnd"/>
      <w:r w:rsidRPr="00A211A8">
        <w:rPr>
          <w:rFonts w:ascii="Times New Roman" w:hAnsi="Times New Roman" w:cs="Times New Roman"/>
          <w:sz w:val="28"/>
          <w:szCs w:val="28"/>
        </w:rPr>
        <w:t xml:space="preserve"> при участии администрации Заволжского района в городе Твери, администрации Московского района в городе Твери, администрации Пролетарского района в городе Твери, администрации Цен</w:t>
      </w:r>
      <w:r w:rsidR="00DD6F9C">
        <w:rPr>
          <w:rFonts w:ascii="Times New Roman" w:hAnsi="Times New Roman" w:cs="Times New Roman"/>
          <w:sz w:val="28"/>
          <w:szCs w:val="28"/>
        </w:rPr>
        <w:t>трального района в городе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2113"/>
      <w:r w:rsidRPr="00A211A8">
        <w:rPr>
          <w:rFonts w:ascii="Times New Roman" w:hAnsi="Times New Roman" w:cs="Times New Roman"/>
          <w:sz w:val="28"/>
          <w:szCs w:val="28"/>
        </w:rPr>
        <w:t xml:space="preserve">н) административное мероприятие 1.13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Информирование населения города о рекомендациях сотрудников полиции по мерам правомерной защиты от преступных посягательств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информаций, подготовленных для размещения на </w:t>
      </w:r>
      <w:hyperlink r:id="rId9" w:history="1">
        <w:r w:rsidRPr="00A21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A211A8">
        <w:rPr>
          <w:rFonts w:ascii="Times New Roman" w:hAnsi="Times New Roman" w:cs="Times New Roman"/>
          <w:sz w:val="28"/>
          <w:szCs w:val="28"/>
        </w:rPr>
        <w:t xml:space="preserve"> </w:t>
      </w:r>
      <w:r w:rsidR="004800B5" w:rsidRPr="00A211A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4800B5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A211A8">
        <w:rPr>
          <w:rFonts w:ascii="Times New Roman" w:hAnsi="Times New Roman" w:cs="Times New Roman"/>
          <w:sz w:val="28"/>
          <w:szCs w:val="28"/>
        </w:rPr>
        <w:t>, в СМИ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 Твери</w:t>
      </w:r>
      <w:proofErr w:type="gramEnd"/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3"/>
      <w:r w:rsidRPr="00A211A8">
        <w:rPr>
          <w:rFonts w:ascii="Times New Roman" w:hAnsi="Times New Roman" w:cs="Times New Roman"/>
          <w:sz w:val="28"/>
          <w:szCs w:val="28"/>
        </w:rPr>
        <w:t xml:space="preserve">2. Решение задачи 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подпрограммы: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4"/>
      <w:bookmarkEnd w:id="18"/>
      <w:r w:rsidRPr="00A211A8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деятельности антитеррористической комиссии администрации города Твери</w:t>
      </w:r>
      <w:proofErr w:type="gramEnd"/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5"/>
      <w:r w:rsidRPr="00A211A8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2.02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мониторинга политических, социально-экономических и иных процессов в городе Твери, оказывающих влияние на ситуацию в области противодействия терроризму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подготовленных аналитических материалов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lastRenderedPageBreak/>
        <w:t>Мероприятие выполняется отделом информации и аналитики администрации города Твери.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1"/>
      <w:r w:rsidRPr="00A211A8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2.03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работы по повышению антитеррористической защищенности и безопасности функционирования муниципальных учреждений и объектов потребительского рынка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37B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11A8">
        <w:rPr>
          <w:rFonts w:ascii="Times New Roman" w:hAnsi="Times New Roman" w:cs="Times New Roman"/>
          <w:sz w:val="28"/>
          <w:szCs w:val="28"/>
        </w:rPr>
        <w:t>общеобразовательных учреждений, в которых проводилась профилактическая работа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учреждений культуры, спорта и молодежной политики, в которых проводилась профилактическая работа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объектов потребительского рынка, в которых проводилась профилактическая работа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объектов транспортной инфраструктуры, в которых проводилась профилактическая работа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города Твери, управлением по культуре, спорту и делам молодежи администрации города Твери, департаментом экономического развития администрации города Твери, департаментом дорожного хозяйства, благоустройства и трансп</w:t>
      </w:r>
      <w:r w:rsidR="00DD6F9C">
        <w:rPr>
          <w:rFonts w:ascii="Times New Roman" w:hAnsi="Times New Roman" w:cs="Times New Roman"/>
          <w:sz w:val="28"/>
          <w:szCs w:val="28"/>
        </w:rPr>
        <w:t>орта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2.04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Обеспечение работы по повышению антитеррористической защищенности и безопасности проведения культурных, спортивных и иных мероприятий с массовым пребыванием граждан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Доля мероприятий с принятием мер по антитеррористической защищенности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 спорту и делам молодежи администрации города Твери.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2.05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профилактической работы по формированию у учащихся, подростков и молодежи негативного отношения к экстремистским проявлениям, недопущению вовлечения их в незаконную деятельность религиозных сект и экстремистских организаций, пропаганде идей межнациональной терпимости, дружбы, добрососедства и взаимного уважения, воспитания толерантности в подростковой среде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мероприятий, проведенных в муниципальных общеобразовательных учреждениях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мероприятий, проведенных в муниципальных учреждениях культуры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города Твери; управлением по культуре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2.06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разъяснительных бесед с представителями молодежных общественных организаций, военно-патриотических клубов, с педагогами, руководителями кружков и секций, заведующими клубами по месту жительства, с представителями неформальных общественных организаций по профилактике проявлений экстремизма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участников, принявших участие в разъяснительных беседах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227"/>
      <w:r w:rsidRPr="00A211A8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2.07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разъяснительно-профилактической работы с организаторами публичных мероприятий по недопущению проявлений экстремизма при подготовке и проведению ими публичных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2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Доля организаторов публичных мероприятий, охваченных профилактической работой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</w:t>
      </w:r>
      <w:r w:rsidR="00DD6F9C">
        <w:rPr>
          <w:rFonts w:ascii="Times New Roman" w:hAnsi="Times New Roman" w:cs="Times New Roman"/>
          <w:sz w:val="28"/>
          <w:szCs w:val="28"/>
        </w:rPr>
        <w:t>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6"/>
      <w:r w:rsidRPr="00A211A8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2.08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4800B5" w:rsidRPr="00A211A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>дминистрации города Твери (</w:t>
      </w:r>
      <w:hyperlink r:id="rId10" w:history="1">
        <w:r w:rsidRPr="00A21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www.tver.ru</w:t>
        </w:r>
      </w:hyperlink>
      <w:r w:rsidRPr="00A211A8">
        <w:rPr>
          <w:rFonts w:ascii="Times New Roman" w:hAnsi="Times New Roman" w:cs="Times New Roman"/>
          <w:sz w:val="28"/>
          <w:szCs w:val="28"/>
        </w:rPr>
        <w:t>) и распространение в СМИ информации о действиях граждан при угрозе (совершении) террористических актов в местах массового пребывания населения, захвате заложников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информаций, подготовленных для размещения на </w:t>
      </w:r>
      <w:hyperlink r:id="rId11" w:history="1">
        <w:r w:rsidRPr="00A21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A211A8">
        <w:rPr>
          <w:rFonts w:ascii="Times New Roman" w:hAnsi="Times New Roman" w:cs="Times New Roman"/>
          <w:sz w:val="28"/>
          <w:szCs w:val="28"/>
        </w:rPr>
        <w:t xml:space="preserve"> </w:t>
      </w:r>
      <w:r w:rsidR="004800B5" w:rsidRPr="00A211A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4800B5" w:rsidRPr="00A211A8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229"/>
      <w:r w:rsidRPr="00A211A8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2.09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Доведение до правоохранительных органов информации о противоправной деятельности группировок, объединений или граждан, настроенных деструктивно, </w:t>
      </w:r>
      <w:proofErr w:type="spellStart"/>
      <w:r w:rsidRPr="00A211A8"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 w:rsidRPr="00A211A8">
        <w:rPr>
          <w:rFonts w:ascii="Times New Roman" w:hAnsi="Times New Roman" w:cs="Times New Roman"/>
          <w:sz w:val="28"/>
          <w:szCs w:val="28"/>
        </w:rPr>
        <w:t xml:space="preserve">, националистически, в случае её поступления в </w:t>
      </w:r>
      <w:r w:rsidR="00F25E38">
        <w:rPr>
          <w:rFonts w:ascii="Times New Roman" w:hAnsi="Times New Roman" w:cs="Times New Roman"/>
          <w:sz w:val="28"/>
          <w:szCs w:val="28"/>
        </w:rPr>
        <w:t>А</w:t>
      </w:r>
      <w:r w:rsidRPr="00A211A8">
        <w:rPr>
          <w:rFonts w:ascii="Times New Roman" w:hAnsi="Times New Roman" w:cs="Times New Roman"/>
          <w:sz w:val="28"/>
          <w:szCs w:val="28"/>
        </w:rPr>
        <w:t>дминистрацию города</w:t>
      </w:r>
      <w:r w:rsidR="00F25E38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4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Доля информации, доведенной до правоохранительных органов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A211A8">
        <w:rPr>
          <w:rFonts w:ascii="Times New Roman" w:hAnsi="Times New Roman" w:cs="Times New Roman"/>
          <w:sz w:val="28"/>
          <w:szCs w:val="28"/>
        </w:rPr>
        <w:t xml:space="preserve">к) административное мероприятие 2.10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встреч представителей товариществ собственников жилья, ЖСК, общественности, органов территориального общественного самоуправления с представителями правоохранительных органов по вопросам предупреждения правонарушений в занимаемых жилых помещениях и на придомовых территориях, проведению работы по противодействию терроризму, экстремизму и межнациональной розни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встреч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Твери; администрацией Московского района в городе Твери; администрацией Пролетарского района в городе Твери; администрацией Центрально</w:t>
      </w:r>
      <w:r w:rsidR="00DD6F9C">
        <w:rPr>
          <w:rFonts w:ascii="Times New Roman" w:hAnsi="Times New Roman" w:cs="Times New Roman"/>
          <w:sz w:val="28"/>
          <w:szCs w:val="28"/>
        </w:rPr>
        <w:t>го района в городе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122"/>
      <w:r w:rsidRPr="00A211A8">
        <w:rPr>
          <w:rFonts w:ascii="Times New Roman" w:hAnsi="Times New Roman" w:cs="Times New Roman"/>
          <w:sz w:val="28"/>
          <w:szCs w:val="28"/>
        </w:rPr>
        <w:t xml:space="preserve">л) административное мероприятие 2.11 </w:t>
      </w:r>
      <w:r w:rsidR="00C22243" w:rsidRPr="00A211A8">
        <w:rPr>
          <w:rFonts w:ascii="Times New Roman" w:hAnsi="Times New Roman" w:cs="Times New Roman"/>
          <w:sz w:val="28"/>
          <w:szCs w:val="28"/>
        </w:rPr>
        <w:t>«Организация работы межведомственной комиссии по обследованию мест массового пребывания людей на территории города Твери на предмет антитеррористической защищенности»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23"/>
      <w:r w:rsidRPr="00A211A8">
        <w:rPr>
          <w:rFonts w:ascii="Times New Roman" w:hAnsi="Times New Roman" w:cs="Times New Roman"/>
          <w:sz w:val="28"/>
          <w:szCs w:val="28"/>
        </w:rPr>
        <w:t xml:space="preserve">м) административное мероприятие 2.12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актуализации мест массового пребывания людей на территории города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подготовленных правовых актов о внесении изменений в перечень мест массового пребывания людей на территории муниципального образования города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24"/>
      <w:r w:rsidRPr="00A211A8">
        <w:rPr>
          <w:rFonts w:ascii="Times New Roman" w:hAnsi="Times New Roman" w:cs="Times New Roman"/>
          <w:sz w:val="28"/>
          <w:szCs w:val="28"/>
        </w:rPr>
        <w:t xml:space="preserve">н) административное мероприятие 2.13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актуализации плана противодействия идеологии терроризма</w:t>
      </w:r>
      <w:proofErr w:type="gramEnd"/>
      <w:r w:rsidRPr="00A211A8">
        <w:rPr>
          <w:rFonts w:ascii="Times New Roman" w:hAnsi="Times New Roman" w:cs="Times New Roman"/>
          <w:sz w:val="28"/>
          <w:szCs w:val="28"/>
        </w:rPr>
        <w:t xml:space="preserve"> в городе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подготовленных правовых актов об актуализации плана противодействия идеологии терроризма в городе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Мероприятие выполняется управлением по обеспечению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безопасности жизнедеятельности насел</w:t>
      </w:r>
      <w:r w:rsidR="00DD6F9C">
        <w:rPr>
          <w:rFonts w:ascii="Times New Roman" w:hAnsi="Times New Roman" w:cs="Times New Roman"/>
          <w:sz w:val="28"/>
          <w:szCs w:val="28"/>
        </w:rPr>
        <w:t>ения администрации города Твери</w:t>
      </w:r>
      <w:proofErr w:type="gramEnd"/>
      <w:r w:rsidR="00DD6F9C">
        <w:rPr>
          <w:rFonts w:ascii="Times New Roman" w:hAnsi="Times New Roman" w:cs="Times New Roman"/>
          <w:sz w:val="28"/>
          <w:szCs w:val="28"/>
        </w:rPr>
        <w:t>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125"/>
      <w:r w:rsidRPr="00A211A8">
        <w:rPr>
          <w:rFonts w:ascii="Times New Roman" w:hAnsi="Times New Roman" w:cs="Times New Roman"/>
          <w:sz w:val="28"/>
          <w:szCs w:val="28"/>
        </w:rPr>
        <w:t xml:space="preserve">о) административное мероприятие 2.14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A211A8">
        <w:rPr>
          <w:rFonts w:ascii="Times New Roman" w:hAnsi="Times New Roman" w:cs="Times New Roman"/>
          <w:sz w:val="28"/>
          <w:szCs w:val="28"/>
        </w:rPr>
        <w:t>проверок выполнения задач комплексной безопасности муниципальных образовательных учреждений</w:t>
      </w:r>
      <w:proofErr w:type="gramEnd"/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проверок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города Твери.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3. Решение задачи 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Профилактика правонарушений, связанных со злоупотреблением наркотиками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подпрограммы: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3.01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работы антинаркотической комиссии при администрации города Твери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3.02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профилактике злоупотребления наркотиками, пьянством, алкоголизмом и </w:t>
      </w:r>
      <w:proofErr w:type="spellStart"/>
      <w:r w:rsidRPr="00A211A8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мероприятий, проведенных </w:t>
      </w:r>
      <w:r w:rsidR="00485BEE">
        <w:rPr>
          <w:rFonts w:ascii="Times New Roman" w:hAnsi="Times New Roman" w:cs="Times New Roman"/>
          <w:sz w:val="28"/>
          <w:szCs w:val="28"/>
        </w:rPr>
        <w:t xml:space="preserve">в </w:t>
      </w:r>
      <w:r w:rsidR="00474ED6" w:rsidRPr="00A211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11A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мероприятий, проведенных в муниципальных учреждениях культуры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города Твери; управлением по культуре,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3.03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Оформление информационно-методических стендов, уголков в </w:t>
      </w:r>
      <w:r w:rsidR="00485BE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11A8">
        <w:rPr>
          <w:rFonts w:ascii="Times New Roman" w:hAnsi="Times New Roman" w:cs="Times New Roman"/>
          <w:sz w:val="28"/>
          <w:szCs w:val="28"/>
        </w:rPr>
        <w:t>общеобразовательных учреждениях по вопросам профилактики наркомании и правонарушений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85BE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11A8">
        <w:rPr>
          <w:rFonts w:ascii="Times New Roman" w:hAnsi="Times New Roman" w:cs="Times New Roman"/>
          <w:sz w:val="28"/>
          <w:szCs w:val="28"/>
        </w:rPr>
        <w:t>общеобразовательных учреждений, в которых размещены информационные материалы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lastRenderedPageBreak/>
        <w:t>Мероприятие выполняется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3.04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Проведение психологами индивидуальных и групповых консультаций по вопросам профилактики употребления </w:t>
      </w:r>
      <w:proofErr w:type="spellStart"/>
      <w:r w:rsidRPr="00A211A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11A8">
        <w:rPr>
          <w:rFonts w:ascii="Times New Roman" w:hAnsi="Times New Roman" w:cs="Times New Roman"/>
          <w:sz w:val="28"/>
          <w:szCs w:val="28"/>
        </w:rPr>
        <w:t xml:space="preserve"> веществ и формирования ценностного отношения к здоровью среди подростков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участников консультаций, проведенных психологами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3.05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культурных и спортивных мероприятий по пропаганде здорового образа жизни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9"/>
      <w:r w:rsidRPr="00A211A8">
        <w:rPr>
          <w:rFonts w:ascii="Times New Roman" w:hAnsi="Times New Roman" w:cs="Times New Roman"/>
          <w:sz w:val="28"/>
          <w:szCs w:val="28"/>
        </w:rPr>
        <w:t xml:space="preserve">4. Решение задачи 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Работа по профилактике правонарушений среди несовершеннолетних и молодежи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подпрограммы:</w:t>
      </w:r>
    </w:p>
    <w:bookmarkEnd w:id="30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4.01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работы городской и районных (в городе) комиссий по делам несовершеннолетних и защите их прав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заседаний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города Твери при участии администрации Заволжского района в городе Твери, администрации Московского района в городе Твери, администрации Пролетарского района в городе Твери, администрации Цен</w:t>
      </w:r>
      <w:r w:rsidR="00DD6F9C">
        <w:rPr>
          <w:rFonts w:ascii="Times New Roman" w:hAnsi="Times New Roman" w:cs="Times New Roman"/>
          <w:sz w:val="28"/>
          <w:szCs w:val="28"/>
        </w:rPr>
        <w:t>трального района в городе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4.02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в муниципальных общеобразовательных учреждениях мероприятий с привлечением представителей правоохранительных органов и других специалистов по проблемам профилактики правонарушений несовершеннолетних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0"/>
      <w:r w:rsidRPr="00A211A8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4.03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мероприятий по гражданско-патриотическому воспитанию учащихся, подростков и молодежи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 в муниципальных учреждениях культуры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участников мероприятий, проводимых в муниципальных учреждениях культуры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 в муниципальных общеобразовательных учреждениях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участников мероприятий, проводимых в муниципальных общеобразовательных учреждениях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lastRenderedPageBreak/>
        <w:t>Мероприятие выполняется управлением по культуре, спорту и делам молодежи администрации города Твери;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4.04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досуга учащихся - посещение спортивных секций, кружков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Общее количество человек, посещающих секции, кружки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4.05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Проведение в муниципальных общеобразовательных учреждениях мероприятий по осуществлению школьниками </w:t>
      </w:r>
      <w:proofErr w:type="spellStart"/>
      <w:r w:rsidRPr="00A211A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211A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4.06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в каникулярное время для учащихся культурно-массовых и спортивно-оздоровительных мероприятий в загородных оздоровительных лагерях и лагерях с дневным пребыванием детей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4.07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Организация профилактической работы с несовершеннолетними, состоящими на учете в комиссиях по делам несовершеннолетних и защите их прав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с несовершеннолетними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Московского района в городе Твери, администрацией Пролетарского района в городе Твери, администрацией Цен</w:t>
      </w:r>
      <w:r w:rsidR="00DD6F9C">
        <w:rPr>
          <w:rFonts w:ascii="Times New Roman" w:hAnsi="Times New Roman" w:cs="Times New Roman"/>
          <w:sz w:val="28"/>
          <w:szCs w:val="28"/>
        </w:rPr>
        <w:t>трального района в городе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4.08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Привлечение несовершеннолетних, склонных к совершению правонарушений, к занятиям в технических и художественных кружках, спортивных секциях, клубах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Общее количество человек, привлеченных к занятиям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города Твери; управлением по культуре,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4.09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Оказание поддержки деятельности детских и молодежных общественных объединений по профилактике асоциальных явлений в молодежной среде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участников профилактических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к) административное мероприятие 4.10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 xml:space="preserve">Проведение рейдовой работы по выявлению несовершеннолетних, склонных к употреблению спиртных </w:t>
      </w:r>
      <w:r w:rsidRPr="00A211A8">
        <w:rPr>
          <w:rFonts w:ascii="Times New Roman" w:hAnsi="Times New Roman" w:cs="Times New Roman"/>
          <w:sz w:val="28"/>
          <w:szCs w:val="28"/>
        </w:rPr>
        <w:lastRenderedPageBreak/>
        <w:t>напитков, проведение с ними профилактической работы, направленной на их привлечение к здоровому образу жизни, активному занятию спортом и творчеством, создание условий, способствующих снижению употребления алкоголя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Московского района в городе Твери, администрацией Пролетарского района в городе Твери, администрацией Цен</w:t>
      </w:r>
      <w:r w:rsidR="00DD6F9C">
        <w:rPr>
          <w:rFonts w:ascii="Times New Roman" w:hAnsi="Times New Roman" w:cs="Times New Roman"/>
          <w:sz w:val="28"/>
          <w:szCs w:val="28"/>
        </w:rPr>
        <w:t>трального района в городе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л) административное мероприятие 4.11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в муниципальных общеобразовательных учреждениях работы по правовому воспитанию учащихся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м) административное мероприятие 4.12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мероприятий по обеспечению трудовой занятости несовершеннолетних в каникулярное время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человек, занятых трудом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</w:t>
      </w:r>
      <w:r w:rsidR="00DD6F9C">
        <w:rPr>
          <w:rFonts w:ascii="Times New Roman" w:hAnsi="Times New Roman" w:cs="Times New Roman"/>
          <w:sz w:val="28"/>
          <w:szCs w:val="28"/>
        </w:rPr>
        <w:t>ания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1"/>
      <w:r w:rsidRPr="00A211A8">
        <w:rPr>
          <w:rFonts w:ascii="Times New Roman" w:hAnsi="Times New Roman" w:cs="Times New Roman"/>
          <w:sz w:val="28"/>
          <w:szCs w:val="28"/>
        </w:rPr>
        <w:t xml:space="preserve">н) административное мероприятие 4.13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психологических тренингов по профилактике правонарушений в подростково-молодежной среде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bookmarkEnd w:id="32"/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участников психологических тренингов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тренингов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</w:t>
      </w:r>
      <w:r w:rsidR="00DD6F9C">
        <w:rPr>
          <w:rFonts w:ascii="Times New Roman" w:hAnsi="Times New Roman" w:cs="Times New Roman"/>
          <w:sz w:val="28"/>
          <w:szCs w:val="28"/>
        </w:rPr>
        <w:t>дежи администрации города Твери;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о) административное мероприятие 4.14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Проведение профилактической работы с несовершеннолетними в возрасте от 7 до 18 лет, не посещающими или систематически пропускающими занятия в муниципальных общеобразовательных учреждениях без уважительной причины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353028" w:rsidRPr="00A211A8">
        <w:rPr>
          <w:rFonts w:ascii="Times New Roman" w:hAnsi="Times New Roman" w:cs="Times New Roman"/>
          <w:sz w:val="28"/>
          <w:szCs w:val="28"/>
        </w:rPr>
        <w:t>«</w:t>
      </w:r>
      <w:r w:rsidRPr="00A211A8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353028" w:rsidRPr="00A211A8">
        <w:rPr>
          <w:rFonts w:ascii="Times New Roman" w:hAnsi="Times New Roman" w:cs="Times New Roman"/>
          <w:sz w:val="28"/>
          <w:szCs w:val="28"/>
        </w:rPr>
        <w:t>»</w:t>
      </w:r>
      <w:r w:rsidRPr="00A211A8">
        <w:rPr>
          <w:rFonts w:ascii="Times New Roman" w:hAnsi="Times New Roman" w:cs="Times New Roman"/>
          <w:sz w:val="28"/>
          <w:szCs w:val="28"/>
        </w:rPr>
        <w:t>.</w:t>
      </w:r>
    </w:p>
    <w:p w:rsidR="008D4E5F" w:rsidRPr="00A211A8" w:rsidRDefault="008D4E5F" w:rsidP="0090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города Твери.</w:t>
      </w:r>
    </w:p>
    <w:p w:rsidR="008E11C7" w:rsidRPr="00A211A8" w:rsidRDefault="008D4E5F" w:rsidP="0035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подпрограммы по годам ее реализации приведены в </w:t>
      </w:r>
      <w:hyperlink w:anchor="sub_13" w:history="1">
        <w:r w:rsidRPr="00A21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 1</w:t>
        </w:r>
      </w:hyperlink>
      <w:r w:rsidRPr="00A211A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53028" w:rsidRPr="00A211A8" w:rsidRDefault="008D4E5F" w:rsidP="0035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A8">
        <w:rPr>
          <w:rFonts w:ascii="Times New Roman" w:hAnsi="Times New Roman" w:cs="Times New Roman"/>
          <w:sz w:val="28"/>
          <w:szCs w:val="28"/>
        </w:rPr>
        <w:t xml:space="preserve"> Характеристика и методика расчета показателей приведены в </w:t>
      </w:r>
      <w:hyperlink w:anchor="sub_14" w:history="1">
        <w:r w:rsidRPr="00A21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 2</w:t>
        </w:r>
      </w:hyperlink>
      <w:r w:rsidRPr="00A211A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353028" w:rsidRPr="00A211A8">
        <w:rPr>
          <w:rFonts w:ascii="Times New Roman" w:hAnsi="Times New Roman" w:cs="Times New Roman"/>
          <w:sz w:val="28"/>
          <w:szCs w:val="28"/>
        </w:rPr>
        <w:t>».</w:t>
      </w:r>
    </w:p>
    <w:p w:rsidR="00633627" w:rsidRPr="00906C06" w:rsidRDefault="00633627" w:rsidP="00906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40E99" w:rsidRDefault="00540E99" w:rsidP="00540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5C" w:rsidRDefault="002B495C" w:rsidP="002B49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</w:t>
      </w:r>
      <w:r>
        <w:rPr>
          <w:rFonts w:ascii="Times New Roman" w:hAnsi="Times New Roman"/>
          <w:sz w:val="28"/>
        </w:rPr>
        <w:t xml:space="preserve"> обеспечению </w:t>
      </w:r>
    </w:p>
    <w:p w:rsidR="002B495C" w:rsidRDefault="002B495C" w:rsidP="002B49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безопасности жизнедеятельности населения </w:t>
      </w:r>
    </w:p>
    <w:p w:rsidR="00DA4E60" w:rsidRPr="00303739" w:rsidRDefault="002B495C" w:rsidP="002B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А.О. Антонов</w:t>
      </w:r>
    </w:p>
    <w:sectPr w:rsidR="00DA4E60" w:rsidRPr="00303739" w:rsidSect="00E350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13" w:rsidRDefault="005A3C13" w:rsidP="00B50727">
      <w:pPr>
        <w:spacing w:after="0" w:line="240" w:lineRule="auto"/>
      </w:pPr>
      <w:r>
        <w:separator/>
      </w:r>
    </w:p>
  </w:endnote>
  <w:endnote w:type="continuationSeparator" w:id="0">
    <w:p w:rsidR="005A3C13" w:rsidRDefault="005A3C13" w:rsidP="00B5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7" w:rsidRDefault="00B507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7" w:rsidRDefault="00B507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7" w:rsidRDefault="00B507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13" w:rsidRDefault="005A3C13" w:rsidP="00B50727">
      <w:pPr>
        <w:spacing w:after="0" w:line="240" w:lineRule="auto"/>
      </w:pPr>
      <w:r>
        <w:separator/>
      </w:r>
    </w:p>
  </w:footnote>
  <w:footnote w:type="continuationSeparator" w:id="0">
    <w:p w:rsidR="005A3C13" w:rsidRDefault="005A3C13" w:rsidP="00B5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7" w:rsidRDefault="00B507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07847"/>
      <w:docPartObj>
        <w:docPartGallery w:val="Page Numbers (Top of Page)"/>
        <w:docPartUnique/>
      </w:docPartObj>
    </w:sdtPr>
    <w:sdtEndPr/>
    <w:sdtContent>
      <w:p w:rsidR="00B50727" w:rsidRDefault="00B507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BC">
          <w:rPr>
            <w:noProof/>
          </w:rPr>
          <w:t>10</w:t>
        </w:r>
        <w:r>
          <w:fldChar w:fldCharType="end"/>
        </w:r>
      </w:p>
    </w:sdtContent>
  </w:sdt>
  <w:p w:rsidR="00B50727" w:rsidRDefault="00B507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7" w:rsidRDefault="00B507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C"/>
    <w:rsid w:val="00011413"/>
    <w:rsid w:val="00011740"/>
    <w:rsid w:val="0002164D"/>
    <w:rsid w:val="000544D9"/>
    <w:rsid w:val="000602CB"/>
    <w:rsid w:val="000800D5"/>
    <w:rsid w:val="000B1D01"/>
    <w:rsid w:val="000B701E"/>
    <w:rsid w:val="00132E4A"/>
    <w:rsid w:val="00134C62"/>
    <w:rsid w:val="00142337"/>
    <w:rsid w:val="00146EEE"/>
    <w:rsid w:val="001730A3"/>
    <w:rsid w:val="001C4A63"/>
    <w:rsid w:val="001E3573"/>
    <w:rsid w:val="001F2FBC"/>
    <w:rsid w:val="00213CD6"/>
    <w:rsid w:val="00231596"/>
    <w:rsid w:val="0027229F"/>
    <w:rsid w:val="00273A81"/>
    <w:rsid w:val="002A1A59"/>
    <w:rsid w:val="002B495C"/>
    <w:rsid w:val="002C1BEF"/>
    <w:rsid w:val="002C51CC"/>
    <w:rsid w:val="002E316A"/>
    <w:rsid w:val="002F242E"/>
    <w:rsid w:val="002F420A"/>
    <w:rsid w:val="0030110A"/>
    <w:rsid w:val="00303739"/>
    <w:rsid w:val="003259C7"/>
    <w:rsid w:val="00353028"/>
    <w:rsid w:val="003773DB"/>
    <w:rsid w:val="00392616"/>
    <w:rsid w:val="003A6A0B"/>
    <w:rsid w:val="003B2FE8"/>
    <w:rsid w:val="003E27A0"/>
    <w:rsid w:val="00401217"/>
    <w:rsid w:val="00411360"/>
    <w:rsid w:val="0041193A"/>
    <w:rsid w:val="00420CCD"/>
    <w:rsid w:val="00426B87"/>
    <w:rsid w:val="00434519"/>
    <w:rsid w:val="00474ED6"/>
    <w:rsid w:val="004800B5"/>
    <w:rsid w:val="00485BEE"/>
    <w:rsid w:val="00494200"/>
    <w:rsid w:val="004B3622"/>
    <w:rsid w:val="004B7EAD"/>
    <w:rsid w:val="004D0532"/>
    <w:rsid w:val="005104E8"/>
    <w:rsid w:val="00537B3A"/>
    <w:rsid w:val="00540E99"/>
    <w:rsid w:val="005574A6"/>
    <w:rsid w:val="00571DA9"/>
    <w:rsid w:val="005760C7"/>
    <w:rsid w:val="00577242"/>
    <w:rsid w:val="00590210"/>
    <w:rsid w:val="005A1539"/>
    <w:rsid w:val="005A3C13"/>
    <w:rsid w:val="005F358A"/>
    <w:rsid w:val="005F3911"/>
    <w:rsid w:val="00600B1E"/>
    <w:rsid w:val="00627B16"/>
    <w:rsid w:val="00633627"/>
    <w:rsid w:val="006C1FA8"/>
    <w:rsid w:val="006D6FC4"/>
    <w:rsid w:val="006E2EE3"/>
    <w:rsid w:val="006E373D"/>
    <w:rsid w:val="007005A8"/>
    <w:rsid w:val="00705931"/>
    <w:rsid w:val="0074128A"/>
    <w:rsid w:val="007477EC"/>
    <w:rsid w:val="00763D86"/>
    <w:rsid w:val="00792B4E"/>
    <w:rsid w:val="00816A8F"/>
    <w:rsid w:val="0082163F"/>
    <w:rsid w:val="008459B3"/>
    <w:rsid w:val="008560FA"/>
    <w:rsid w:val="008B34A4"/>
    <w:rsid w:val="008B62CC"/>
    <w:rsid w:val="008D4E5F"/>
    <w:rsid w:val="008D61CF"/>
    <w:rsid w:val="008E0C17"/>
    <w:rsid w:val="008E11C7"/>
    <w:rsid w:val="008E7AA5"/>
    <w:rsid w:val="00906C06"/>
    <w:rsid w:val="00952457"/>
    <w:rsid w:val="0096402A"/>
    <w:rsid w:val="009C4E31"/>
    <w:rsid w:val="00A07527"/>
    <w:rsid w:val="00A211A8"/>
    <w:rsid w:val="00A262EA"/>
    <w:rsid w:val="00A31FF2"/>
    <w:rsid w:val="00AC0D18"/>
    <w:rsid w:val="00AC7AE7"/>
    <w:rsid w:val="00AD6B19"/>
    <w:rsid w:val="00AE11AF"/>
    <w:rsid w:val="00B154CF"/>
    <w:rsid w:val="00B50727"/>
    <w:rsid w:val="00B8511B"/>
    <w:rsid w:val="00B87938"/>
    <w:rsid w:val="00BD6091"/>
    <w:rsid w:val="00BE1435"/>
    <w:rsid w:val="00BF725A"/>
    <w:rsid w:val="00C22243"/>
    <w:rsid w:val="00C441F7"/>
    <w:rsid w:val="00CA1322"/>
    <w:rsid w:val="00CA2CD0"/>
    <w:rsid w:val="00CB3608"/>
    <w:rsid w:val="00CE66CA"/>
    <w:rsid w:val="00D0240B"/>
    <w:rsid w:val="00D029C6"/>
    <w:rsid w:val="00D222D2"/>
    <w:rsid w:val="00D36142"/>
    <w:rsid w:val="00D37D68"/>
    <w:rsid w:val="00DA2424"/>
    <w:rsid w:val="00DA4E60"/>
    <w:rsid w:val="00DD1B70"/>
    <w:rsid w:val="00DD6F9C"/>
    <w:rsid w:val="00DF4A2C"/>
    <w:rsid w:val="00E13C92"/>
    <w:rsid w:val="00E17B89"/>
    <w:rsid w:val="00E350CF"/>
    <w:rsid w:val="00E6569C"/>
    <w:rsid w:val="00E6671F"/>
    <w:rsid w:val="00E76B58"/>
    <w:rsid w:val="00E86E45"/>
    <w:rsid w:val="00EA14A4"/>
    <w:rsid w:val="00EA174F"/>
    <w:rsid w:val="00EF05A4"/>
    <w:rsid w:val="00EF75AE"/>
    <w:rsid w:val="00F25E38"/>
    <w:rsid w:val="00F419FF"/>
    <w:rsid w:val="00F4363A"/>
    <w:rsid w:val="00F76F22"/>
    <w:rsid w:val="00FB1B0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4E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D4E5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D4E5F"/>
    <w:rPr>
      <w:color w:val="106BBE"/>
    </w:rPr>
  </w:style>
  <w:style w:type="paragraph" w:styleId="a7">
    <w:name w:val="header"/>
    <w:basedOn w:val="a"/>
    <w:link w:val="a8"/>
    <w:uiPriority w:val="99"/>
    <w:unhideWhenUsed/>
    <w:rsid w:val="00B5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727"/>
  </w:style>
  <w:style w:type="paragraph" w:styleId="a9">
    <w:name w:val="footer"/>
    <w:basedOn w:val="a"/>
    <w:link w:val="aa"/>
    <w:uiPriority w:val="99"/>
    <w:unhideWhenUsed/>
    <w:rsid w:val="00B5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4E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D4E5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D4E5F"/>
    <w:rPr>
      <w:color w:val="106BBE"/>
    </w:rPr>
  </w:style>
  <w:style w:type="paragraph" w:styleId="a7">
    <w:name w:val="header"/>
    <w:basedOn w:val="a"/>
    <w:link w:val="a8"/>
    <w:uiPriority w:val="99"/>
    <w:unhideWhenUsed/>
    <w:rsid w:val="00B5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727"/>
  </w:style>
  <w:style w:type="paragraph" w:styleId="a9">
    <w:name w:val="footer"/>
    <w:basedOn w:val="a"/>
    <w:link w:val="aa"/>
    <w:uiPriority w:val="99"/>
    <w:unhideWhenUsed/>
    <w:rsid w:val="00B5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6303446/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6314445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16314445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6314445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2019-12-12T14:23:00Z</dcterms:created>
  <dcterms:modified xsi:type="dcterms:W3CDTF">2019-12-12T14:24:00Z</dcterms:modified>
</cp:coreProperties>
</file>